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FEA21" w14:textId="77777777" w:rsidR="00CB6121" w:rsidRDefault="004C21D2" w:rsidP="001C0EB2">
      <w:pPr>
        <w:rPr>
          <w:rFonts w:ascii="VanCondensedW01-Regular" w:eastAsiaTheme="minorHAnsi" w:hAnsi="VanCondensedW01-Regular" w:cstheme="minorBidi"/>
          <w:b/>
          <w:color w:val="2A255E"/>
          <w:sz w:val="28"/>
          <w:szCs w:val="22"/>
        </w:rPr>
      </w:pPr>
      <w:r>
        <w:rPr>
          <w:noProof/>
          <w:lang w:eastAsia="en-GB"/>
        </w:rPr>
        <w:drawing>
          <wp:anchor distT="0" distB="0" distL="114300" distR="114300" simplePos="0" relativeHeight="251658240" behindDoc="0" locked="0" layoutInCell="1" allowOverlap="1" wp14:anchorId="2ECB0DC9" wp14:editId="142A13A1">
            <wp:simplePos x="0" y="0"/>
            <wp:positionH relativeFrom="column">
              <wp:posOffset>3775710</wp:posOffset>
            </wp:positionH>
            <wp:positionV relativeFrom="paragraph">
              <wp:posOffset>-559435</wp:posOffset>
            </wp:positionV>
            <wp:extent cx="2044728" cy="1441212"/>
            <wp:effectExtent l="0" t="0" r="0" b="0"/>
            <wp:wrapNone/>
            <wp:docPr id="1" name="Picture 1" descr="C:\Users\aina.morera\AppData\Local\Microsoft\Windows\INetCache\Content.Word\LOGO1WoConof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ina.morera\AppData\Local\Microsoft\Windows\INetCache\Content.Word\LOGO1WoConofon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4728" cy="14412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1D3B" w:rsidRPr="00AE1D3B">
        <w:rPr>
          <w:rFonts w:ascii="VanCondensedW01-Regular" w:eastAsiaTheme="minorHAnsi" w:hAnsi="VanCondensedW01-Regular" w:cstheme="minorBidi"/>
          <w:b/>
          <w:color w:val="2A255E"/>
          <w:sz w:val="28"/>
          <w:szCs w:val="22"/>
        </w:rPr>
        <w:t>ORGANI</w:t>
      </w:r>
      <w:r w:rsidR="00FE71D7">
        <w:rPr>
          <w:rFonts w:ascii="VanCondensedW01-Regular" w:eastAsiaTheme="minorHAnsi" w:hAnsi="VanCondensedW01-Regular" w:cstheme="minorBidi"/>
          <w:b/>
          <w:color w:val="2A255E"/>
          <w:sz w:val="28"/>
          <w:szCs w:val="22"/>
        </w:rPr>
        <w:t>S</w:t>
      </w:r>
      <w:r w:rsidR="00AE1D3B" w:rsidRPr="00AE1D3B">
        <w:rPr>
          <w:rFonts w:ascii="VanCondensedW01-Regular" w:eastAsiaTheme="minorHAnsi" w:hAnsi="VanCondensedW01-Regular" w:cstheme="minorBidi"/>
          <w:b/>
          <w:color w:val="2A255E"/>
          <w:sz w:val="28"/>
          <w:szCs w:val="22"/>
        </w:rPr>
        <w:t>ATION OF 38</w:t>
      </w:r>
      <w:r w:rsidR="00AE1D3B" w:rsidRPr="00AE1D3B">
        <w:rPr>
          <w:rFonts w:ascii="VanCondensedW01-Regular" w:eastAsiaTheme="minorHAnsi" w:hAnsi="VanCondensedW01-Regular" w:cstheme="minorBidi"/>
          <w:b/>
          <w:color w:val="2A255E"/>
          <w:sz w:val="28"/>
          <w:szCs w:val="22"/>
          <w:vertAlign w:val="superscript"/>
        </w:rPr>
        <w:t>th</w:t>
      </w:r>
      <w:r w:rsidR="00AE1D3B" w:rsidRPr="00AE1D3B">
        <w:rPr>
          <w:rFonts w:ascii="VanCondensedW01-Regular" w:eastAsiaTheme="minorHAnsi" w:hAnsi="VanCondensedW01-Regular" w:cstheme="minorBidi"/>
          <w:b/>
          <w:color w:val="2A255E"/>
          <w:sz w:val="28"/>
          <w:szCs w:val="22"/>
        </w:rPr>
        <w:t xml:space="preserve"> WAGGGS </w:t>
      </w:r>
    </w:p>
    <w:p w14:paraId="2560AD02" w14:textId="0ADC6A8A" w:rsidR="00AC13CC" w:rsidRPr="00AE1D3B" w:rsidRDefault="00AE1D3B" w:rsidP="001C0EB2">
      <w:pPr>
        <w:rPr>
          <w:rFonts w:ascii="VanCondensedW01-Regular" w:eastAsiaTheme="minorHAnsi" w:hAnsi="VanCondensedW01-Regular" w:cstheme="minorBidi"/>
          <w:b/>
          <w:color w:val="2A255E"/>
          <w:sz w:val="28"/>
          <w:szCs w:val="22"/>
        </w:rPr>
      </w:pPr>
      <w:r w:rsidRPr="00AE1D3B">
        <w:rPr>
          <w:rFonts w:ascii="VanCondensedW01-Regular" w:eastAsiaTheme="minorHAnsi" w:hAnsi="VanCondensedW01-Regular" w:cstheme="minorBidi"/>
          <w:b/>
          <w:color w:val="2A255E"/>
          <w:sz w:val="28"/>
          <w:szCs w:val="22"/>
        </w:rPr>
        <w:t>WORLD CONFERENCE</w:t>
      </w:r>
    </w:p>
    <w:p w14:paraId="08D9FB86" w14:textId="24517685" w:rsidR="001C0EB2" w:rsidRDefault="00AE1D3B" w:rsidP="001C0EB2">
      <w:pPr>
        <w:rPr>
          <w:rFonts w:ascii="VanCondensedW01-Regular" w:eastAsiaTheme="minorHAnsi" w:hAnsi="VanCondensedW01-Regular" w:cstheme="minorBidi"/>
          <w:b/>
          <w:color w:val="2A255E"/>
          <w:sz w:val="28"/>
          <w:szCs w:val="22"/>
        </w:rPr>
      </w:pPr>
      <w:r w:rsidRPr="00AE1D3B">
        <w:rPr>
          <w:rFonts w:ascii="VanCondensedW01-Regular" w:eastAsiaTheme="minorHAnsi" w:hAnsi="VanCondensedW01-Regular" w:cstheme="minorBidi"/>
          <w:b/>
          <w:color w:val="2A255E"/>
          <w:sz w:val="28"/>
          <w:szCs w:val="22"/>
        </w:rPr>
        <w:t>Bidding process</w:t>
      </w:r>
    </w:p>
    <w:p w14:paraId="5AF6B9E3" w14:textId="2D3FC41B" w:rsidR="004C21D2" w:rsidRDefault="004C21D2" w:rsidP="001C0EB2">
      <w:pPr>
        <w:rPr>
          <w:rFonts w:ascii="VanCondensedW01-Regular" w:eastAsiaTheme="minorHAnsi" w:hAnsi="VanCondensedW01-Regular" w:cstheme="minorBidi"/>
          <w:b/>
          <w:color w:val="2A255E"/>
          <w:sz w:val="28"/>
          <w:szCs w:val="22"/>
        </w:rPr>
      </w:pPr>
    </w:p>
    <w:p w14:paraId="7A00EC9F" w14:textId="025317A1" w:rsidR="001C0EB2" w:rsidRPr="00AE1D3B" w:rsidRDefault="00AE1D3B" w:rsidP="001C0EB2">
      <w:pPr>
        <w:rPr>
          <w:rFonts w:ascii="VanCondensedW01-Regular" w:eastAsiaTheme="minorHAnsi" w:hAnsi="VanCondensedW01-Regular" w:cstheme="minorBidi"/>
          <w:b/>
          <w:color w:val="2A255E"/>
          <w:sz w:val="28"/>
          <w:szCs w:val="22"/>
        </w:rPr>
      </w:pPr>
      <w:bookmarkStart w:id="0" w:name="_GoBack"/>
      <w:bookmarkEnd w:id="0"/>
      <w:r w:rsidRPr="00AE1D3B">
        <w:rPr>
          <w:rFonts w:ascii="VanCondensedW01-Regular" w:eastAsiaTheme="minorHAnsi" w:hAnsi="VanCondensedW01-Regular" w:cstheme="minorBidi"/>
          <w:b/>
          <w:color w:val="2A255E"/>
          <w:sz w:val="28"/>
          <w:szCs w:val="22"/>
        </w:rPr>
        <w:t>Expression of interest form</w:t>
      </w:r>
      <w:r>
        <w:rPr>
          <w:rFonts w:ascii="VanCondensedW01-Regular" w:eastAsiaTheme="minorHAnsi" w:hAnsi="VanCondensedW01-Regular" w:cstheme="minorBidi"/>
          <w:b/>
          <w:color w:val="2A255E"/>
          <w:sz w:val="28"/>
          <w:szCs w:val="22"/>
        </w:rPr>
        <w:t>:</w:t>
      </w:r>
    </w:p>
    <w:p w14:paraId="1082967C" w14:textId="77777777" w:rsidR="00E22B18" w:rsidRDefault="00E22B18">
      <w:pPr>
        <w:rPr>
          <w:rFonts w:ascii="Lato" w:eastAsiaTheme="minorHAnsi" w:hAnsi="Lato" w:cstheme="minorBidi"/>
          <w:b/>
          <w:color w:val="2A255E"/>
          <w:szCs w:val="22"/>
        </w:rPr>
      </w:pPr>
    </w:p>
    <w:p w14:paraId="7CD3DD4C" w14:textId="010834D2" w:rsidR="00F856F5" w:rsidRPr="00AE1D3B" w:rsidRDefault="00E22B18" w:rsidP="00E22B18">
      <w:pPr>
        <w:rPr>
          <w:rFonts w:ascii="Lato Light" w:eastAsiaTheme="minorHAnsi" w:hAnsi="Lato Light" w:cstheme="minorBidi"/>
          <w:color w:val="2A255E"/>
          <w:sz w:val="20"/>
        </w:rPr>
      </w:pPr>
      <w:r w:rsidRPr="00AE1D3B">
        <w:rPr>
          <w:rFonts w:ascii="Lato Light" w:eastAsiaTheme="minorHAnsi" w:hAnsi="Lato Light" w:cstheme="minorBidi"/>
          <w:color w:val="2A255E"/>
          <w:sz w:val="20"/>
        </w:rPr>
        <w:t>Please complete this Expression of Interest form as fully as possible and return by</w:t>
      </w:r>
      <w:r w:rsidR="00AC13CC" w:rsidRPr="00AE1D3B">
        <w:rPr>
          <w:rFonts w:ascii="Lato Light" w:eastAsiaTheme="minorHAnsi" w:hAnsi="Lato Light" w:cstheme="minorBidi"/>
          <w:color w:val="2A255E"/>
          <w:sz w:val="20"/>
        </w:rPr>
        <w:t xml:space="preserve"> </w:t>
      </w:r>
      <w:r w:rsidR="00801E5E" w:rsidRPr="00AE1D3B">
        <w:rPr>
          <w:rFonts w:ascii="Lato Light" w:eastAsiaTheme="minorHAnsi" w:hAnsi="Lato Light" w:cstheme="minorBidi"/>
          <w:b/>
          <w:color w:val="2A255E"/>
          <w:sz w:val="20"/>
        </w:rPr>
        <w:t>1</w:t>
      </w:r>
      <w:r w:rsidR="00AE1D3B" w:rsidRPr="00AE1D3B">
        <w:rPr>
          <w:rFonts w:ascii="Lato Light" w:eastAsiaTheme="minorHAnsi" w:hAnsi="Lato Light" w:cstheme="minorBidi"/>
          <w:b/>
          <w:color w:val="2A255E"/>
          <w:sz w:val="20"/>
        </w:rPr>
        <w:t>4 February 2020</w:t>
      </w:r>
      <w:r w:rsidR="00AC13CC" w:rsidRPr="00AE1D3B">
        <w:rPr>
          <w:rFonts w:ascii="Lato Light" w:eastAsiaTheme="minorHAnsi" w:hAnsi="Lato Light" w:cstheme="minorBidi"/>
          <w:color w:val="2A255E"/>
          <w:sz w:val="20"/>
        </w:rPr>
        <w:t xml:space="preserve">. </w:t>
      </w:r>
      <w:r w:rsidRPr="00AE1D3B">
        <w:rPr>
          <w:rFonts w:ascii="Lato Light" w:eastAsiaTheme="minorHAnsi" w:hAnsi="Lato Light" w:cstheme="minorBidi"/>
          <w:color w:val="2A255E"/>
          <w:sz w:val="20"/>
        </w:rPr>
        <w:t xml:space="preserve">If you need any assistance, please contact </w:t>
      </w:r>
      <w:r w:rsidR="00F856F5" w:rsidRPr="00AE1D3B">
        <w:rPr>
          <w:rFonts w:ascii="Lato Light" w:eastAsiaTheme="minorHAnsi" w:hAnsi="Lato Light" w:cstheme="minorBidi"/>
          <w:color w:val="2A255E"/>
          <w:sz w:val="20"/>
        </w:rPr>
        <w:t>Aina Fontanella</w:t>
      </w:r>
      <w:r w:rsidRPr="00AE1D3B">
        <w:rPr>
          <w:rFonts w:ascii="Lato Light" w:eastAsiaTheme="minorHAnsi" w:hAnsi="Lato Light" w:cstheme="minorBidi"/>
          <w:color w:val="2A255E"/>
          <w:sz w:val="20"/>
        </w:rPr>
        <w:t xml:space="preserve">, </w:t>
      </w:r>
      <w:r w:rsidR="00AE1D3B">
        <w:rPr>
          <w:rFonts w:ascii="Lato Light" w:eastAsiaTheme="minorHAnsi" w:hAnsi="Lato Light" w:cstheme="minorBidi"/>
          <w:color w:val="2A255E"/>
          <w:sz w:val="20"/>
        </w:rPr>
        <w:t>Events M</w:t>
      </w:r>
      <w:r w:rsidR="00F856F5" w:rsidRPr="00AE1D3B">
        <w:rPr>
          <w:rFonts w:ascii="Lato Light" w:eastAsiaTheme="minorHAnsi" w:hAnsi="Lato Light" w:cstheme="minorBidi"/>
          <w:color w:val="2A255E"/>
          <w:sz w:val="20"/>
        </w:rPr>
        <w:t>anager</w:t>
      </w:r>
      <w:r w:rsidR="00FE71D7">
        <w:rPr>
          <w:rFonts w:ascii="Lato Light" w:eastAsiaTheme="minorHAnsi" w:hAnsi="Lato Light" w:cstheme="minorBidi"/>
          <w:color w:val="2A255E"/>
          <w:sz w:val="20"/>
        </w:rPr>
        <w:t>,</w:t>
      </w:r>
      <w:r w:rsidR="00F856F5" w:rsidRPr="00AE1D3B">
        <w:rPr>
          <w:rFonts w:ascii="Lato Light" w:eastAsiaTheme="minorHAnsi" w:hAnsi="Lato Light" w:cstheme="minorBidi"/>
          <w:color w:val="2A255E"/>
          <w:sz w:val="20"/>
        </w:rPr>
        <w:t xml:space="preserve"> on </w:t>
      </w:r>
      <w:r w:rsidR="002D283F" w:rsidRPr="002D283F">
        <w:rPr>
          <w:rFonts w:ascii="Lato Light" w:eastAsiaTheme="minorHAnsi" w:hAnsi="Lato Light" w:cstheme="minorBidi"/>
          <w:color w:val="2A255E"/>
          <w:sz w:val="20"/>
        </w:rPr>
        <w:t>+44 (0) 7825107893</w:t>
      </w:r>
      <w:r w:rsidR="002D283F">
        <w:rPr>
          <w:rFonts w:ascii="Lato Light" w:eastAsiaTheme="minorHAnsi" w:hAnsi="Lato Light" w:cstheme="minorBidi"/>
          <w:color w:val="2A255E"/>
          <w:sz w:val="20"/>
        </w:rPr>
        <w:t xml:space="preserve"> </w:t>
      </w:r>
      <w:r w:rsidR="00F856F5" w:rsidRPr="00AE1D3B">
        <w:rPr>
          <w:rFonts w:ascii="Lato Light" w:eastAsiaTheme="minorHAnsi" w:hAnsi="Lato Light" w:cstheme="minorBidi"/>
          <w:color w:val="2A255E"/>
          <w:sz w:val="20"/>
        </w:rPr>
        <w:t xml:space="preserve">or </w:t>
      </w:r>
      <w:r w:rsidR="00AE1D3B" w:rsidRPr="00AE1D3B">
        <w:rPr>
          <w:rFonts w:ascii="Lato Light" w:eastAsiaTheme="minorHAnsi" w:hAnsi="Lato Light" w:cstheme="minorBidi"/>
          <w:color w:val="2A255E"/>
          <w:sz w:val="20"/>
        </w:rPr>
        <w:t>woco</w:t>
      </w:r>
      <w:r w:rsidR="00F856F5" w:rsidRPr="00AE1D3B">
        <w:rPr>
          <w:rFonts w:ascii="Lato Light" w:eastAsiaTheme="minorHAnsi" w:hAnsi="Lato Light" w:cstheme="minorBidi"/>
          <w:color w:val="2A255E"/>
          <w:sz w:val="20"/>
        </w:rPr>
        <w:t>@wagggs.org.</w:t>
      </w:r>
    </w:p>
    <w:p w14:paraId="66DDAD09" w14:textId="77777777" w:rsidR="00E22B18" w:rsidRPr="00AE1D3B" w:rsidRDefault="00E22B18">
      <w:pPr>
        <w:rPr>
          <w:rFonts w:ascii="Lato Light" w:eastAsiaTheme="minorHAnsi" w:hAnsi="Lato Light" w:cstheme="minorBidi"/>
          <w:color w:val="2A255E"/>
          <w:sz w:val="20"/>
        </w:rPr>
      </w:pPr>
    </w:p>
    <w:p w14:paraId="614418FF" w14:textId="455D6040" w:rsidR="00535417" w:rsidRPr="00AE1D3B" w:rsidRDefault="00535417">
      <w:pPr>
        <w:rPr>
          <w:rFonts w:ascii="Lato Light" w:eastAsiaTheme="minorHAnsi" w:hAnsi="Lato Light" w:cstheme="minorBidi"/>
          <w:color w:val="2A255E"/>
          <w:sz w:val="20"/>
        </w:rPr>
      </w:pPr>
      <w:r w:rsidRPr="00AE1D3B">
        <w:rPr>
          <w:rFonts w:ascii="Lato Light" w:eastAsiaTheme="minorHAnsi" w:hAnsi="Lato Light" w:cstheme="minorBidi"/>
          <w:color w:val="2A255E"/>
          <w:sz w:val="20"/>
        </w:rPr>
        <w:t>Name of Member Organisation (MO):</w:t>
      </w:r>
      <w:r w:rsidR="00AC13CC" w:rsidRPr="00AE1D3B">
        <w:rPr>
          <w:rFonts w:ascii="Lato Light" w:eastAsiaTheme="minorHAnsi" w:hAnsi="Lato Light" w:cstheme="minorBidi"/>
          <w:color w:val="2A255E"/>
          <w:sz w:val="20"/>
        </w:rPr>
        <w:t xml:space="preserve"> </w:t>
      </w:r>
    </w:p>
    <w:p w14:paraId="0C7FC99A" w14:textId="2A424E65" w:rsidR="00535417" w:rsidRPr="00AE1D3B" w:rsidRDefault="00535417">
      <w:pPr>
        <w:rPr>
          <w:rFonts w:ascii="Lato Light" w:eastAsiaTheme="minorHAnsi" w:hAnsi="Lato Light" w:cstheme="minorBidi"/>
          <w:color w:val="2A255E"/>
          <w:sz w:val="20"/>
        </w:rPr>
      </w:pPr>
      <w:r w:rsidRPr="00AE1D3B">
        <w:rPr>
          <w:rFonts w:ascii="Lato Light" w:eastAsiaTheme="minorHAnsi" w:hAnsi="Lato Light" w:cstheme="minorBidi"/>
          <w:color w:val="2A255E"/>
          <w:sz w:val="20"/>
        </w:rPr>
        <w:t xml:space="preserve">Main </w:t>
      </w:r>
      <w:r w:rsidR="00FE71D7">
        <w:rPr>
          <w:rFonts w:ascii="Lato Light" w:eastAsiaTheme="minorHAnsi" w:hAnsi="Lato Light" w:cstheme="minorBidi"/>
          <w:color w:val="2A255E"/>
          <w:sz w:val="20"/>
        </w:rPr>
        <w:t>MO</w:t>
      </w:r>
      <w:r w:rsidRPr="00AE1D3B">
        <w:rPr>
          <w:rFonts w:ascii="Lato Light" w:eastAsiaTheme="minorHAnsi" w:hAnsi="Lato Light" w:cstheme="minorBidi"/>
          <w:color w:val="2A255E"/>
          <w:sz w:val="20"/>
        </w:rPr>
        <w:t xml:space="preserve"> contact for bidding process:</w:t>
      </w:r>
      <w:r w:rsidR="00AC13CC" w:rsidRPr="00AE1D3B">
        <w:rPr>
          <w:rFonts w:ascii="Lato Light" w:eastAsiaTheme="minorHAnsi" w:hAnsi="Lato Light" w:cstheme="minorBidi"/>
          <w:color w:val="2A255E"/>
          <w:sz w:val="20"/>
        </w:rPr>
        <w:t xml:space="preserve"> </w:t>
      </w:r>
    </w:p>
    <w:p w14:paraId="1D65E00E" w14:textId="4CC635AF" w:rsidR="00535417" w:rsidRPr="00AE1D3B" w:rsidRDefault="00535417">
      <w:pPr>
        <w:rPr>
          <w:rFonts w:ascii="Lato Light" w:eastAsiaTheme="minorHAnsi" w:hAnsi="Lato Light" w:cstheme="minorBidi"/>
          <w:color w:val="2A255E"/>
          <w:sz w:val="20"/>
        </w:rPr>
      </w:pPr>
      <w:r w:rsidRPr="00AE1D3B">
        <w:rPr>
          <w:rFonts w:ascii="Lato Light" w:eastAsiaTheme="minorHAnsi" w:hAnsi="Lato Light" w:cstheme="minorBidi"/>
          <w:color w:val="2A255E"/>
          <w:sz w:val="20"/>
        </w:rPr>
        <w:t>Phone:</w:t>
      </w:r>
      <w:r w:rsidR="00AC13CC" w:rsidRPr="00AE1D3B">
        <w:rPr>
          <w:rFonts w:ascii="Lato Light" w:eastAsiaTheme="minorHAnsi" w:hAnsi="Lato Light" w:cstheme="minorBidi"/>
          <w:color w:val="2A255E"/>
          <w:sz w:val="20"/>
        </w:rPr>
        <w:t xml:space="preserve"> </w:t>
      </w:r>
    </w:p>
    <w:p w14:paraId="68513B05" w14:textId="6B064EDE" w:rsidR="00535417" w:rsidRPr="00AE1D3B" w:rsidRDefault="00535417">
      <w:pPr>
        <w:rPr>
          <w:rFonts w:ascii="Lato Light" w:eastAsiaTheme="minorHAnsi" w:hAnsi="Lato Light" w:cstheme="minorBidi"/>
          <w:color w:val="2A255E"/>
          <w:sz w:val="20"/>
        </w:rPr>
      </w:pPr>
      <w:r w:rsidRPr="00AE1D3B">
        <w:rPr>
          <w:rFonts w:ascii="Lato Light" w:eastAsiaTheme="minorHAnsi" w:hAnsi="Lato Light" w:cstheme="minorBidi"/>
          <w:color w:val="2A255E"/>
          <w:sz w:val="20"/>
        </w:rPr>
        <w:t>Email:</w:t>
      </w:r>
      <w:r w:rsidR="00AC13CC" w:rsidRPr="00AE1D3B">
        <w:rPr>
          <w:rFonts w:ascii="Lato Light" w:eastAsiaTheme="minorHAnsi" w:hAnsi="Lato Light" w:cstheme="minorBidi"/>
          <w:color w:val="2A255E"/>
          <w:sz w:val="20"/>
        </w:rPr>
        <w:t xml:space="preserve"> </w:t>
      </w:r>
    </w:p>
    <w:p w14:paraId="0F522907" w14:textId="77777777" w:rsidR="00BA4068" w:rsidRDefault="00BA4068">
      <w:pPr>
        <w:rPr>
          <w:rFonts w:ascii="Lato Light" w:eastAsiaTheme="minorHAnsi" w:hAnsi="Lato Light" w:cstheme="minorBidi"/>
          <w:color w:val="2A255E"/>
          <w:sz w:val="20"/>
        </w:rPr>
      </w:pPr>
    </w:p>
    <w:p w14:paraId="5DFCAED5" w14:textId="77777777" w:rsidR="00AE1D3B" w:rsidRPr="00AE1D3B" w:rsidRDefault="00AE1D3B">
      <w:pPr>
        <w:rPr>
          <w:rFonts w:ascii="Lato Light" w:eastAsiaTheme="minorHAnsi" w:hAnsi="Lato Light" w:cstheme="minorBidi"/>
          <w:color w:val="2A255E"/>
          <w:sz w:val="20"/>
        </w:rPr>
      </w:pPr>
    </w:p>
    <w:p w14:paraId="41CC118C" w14:textId="77777777" w:rsidR="00BA4068" w:rsidRPr="004C21D2" w:rsidRDefault="00BA4068" w:rsidP="00AE1D3B">
      <w:pPr>
        <w:pStyle w:val="ListParagraph"/>
        <w:numPr>
          <w:ilvl w:val="0"/>
          <w:numId w:val="4"/>
        </w:numPr>
        <w:spacing w:line="276" w:lineRule="auto"/>
        <w:rPr>
          <w:rFonts w:ascii="VanCondensedW01-Regular" w:eastAsiaTheme="minorHAnsi" w:hAnsi="VanCondensedW01-Regular" w:cstheme="minorBidi"/>
          <w:b/>
          <w:color w:val="2A255E"/>
        </w:rPr>
      </w:pPr>
      <w:r w:rsidRPr="004C21D2">
        <w:rPr>
          <w:rFonts w:ascii="VanCondensedW01-Regular" w:eastAsiaTheme="minorHAnsi" w:hAnsi="VanCondensedW01-Regular" w:cstheme="minorBidi"/>
          <w:b/>
          <w:color w:val="2A255E"/>
        </w:rPr>
        <w:t>MEMBER ORGANISATION QUESTIONS</w:t>
      </w:r>
    </w:p>
    <w:p w14:paraId="4CC9FE7A" w14:textId="77777777" w:rsidR="00BA4068" w:rsidRDefault="00BA4068" w:rsidP="00AE1D3B">
      <w:pPr>
        <w:pStyle w:val="ListParagraph"/>
        <w:numPr>
          <w:ilvl w:val="1"/>
          <w:numId w:val="4"/>
        </w:numPr>
        <w:spacing w:after="120" w:line="276" w:lineRule="auto"/>
        <w:rPr>
          <w:rFonts w:ascii="Lato Light" w:eastAsiaTheme="minorHAnsi" w:hAnsi="Lato Light" w:cstheme="minorBidi"/>
          <w:color w:val="2A255E"/>
          <w:sz w:val="20"/>
        </w:rPr>
      </w:pPr>
      <w:r w:rsidRPr="00AE1D3B">
        <w:rPr>
          <w:rFonts w:ascii="Lato Light" w:eastAsiaTheme="minorHAnsi" w:hAnsi="Lato Light" w:cstheme="minorBidi"/>
          <w:color w:val="2A255E"/>
          <w:sz w:val="20"/>
        </w:rPr>
        <w:t>Why do you want to host the Conference? How will your MO benefit from hosting the Conference?</w:t>
      </w:r>
    </w:p>
    <w:p w14:paraId="7C346742" w14:textId="04CEA6C0" w:rsidR="00FE71D7" w:rsidRDefault="00FE71D7" w:rsidP="002D283F">
      <w:pPr>
        <w:pStyle w:val="ListParagraph"/>
        <w:spacing w:after="120" w:line="276" w:lineRule="auto"/>
        <w:ind w:left="360"/>
        <w:rPr>
          <w:rFonts w:ascii="Lato Light" w:eastAsiaTheme="minorHAnsi" w:hAnsi="Lato Light" w:cstheme="minorBidi"/>
          <w:color w:val="2A255E"/>
          <w:sz w:val="20"/>
        </w:rPr>
      </w:pPr>
    </w:p>
    <w:p w14:paraId="06DFC907" w14:textId="77777777" w:rsidR="004C21D2" w:rsidRPr="00AE1D3B" w:rsidRDefault="004C21D2" w:rsidP="002D283F">
      <w:pPr>
        <w:pStyle w:val="ListParagraph"/>
        <w:spacing w:after="120" w:line="276" w:lineRule="auto"/>
        <w:ind w:left="360"/>
        <w:rPr>
          <w:rFonts w:ascii="Lato Light" w:eastAsiaTheme="minorHAnsi" w:hAnsi="Lato Light" w:cstheme="minorBidi"/>
          <w:color w:val="2A255E"/>
          <w:sz w:val="20"/>
        </w:rPr>
      </w:pPr>
    </w:p>
    <w:p w14:paraId="016A401F" w14:textId="1953C149" w:rsidR="00FE71D7" w:rsidRDefault="00BA4068" w:rsidP="00AE1D3B">
      <w:pPr>
        <w:pStyle w:val="ListParagraph"/>
        <w:numPr>
          <w:ilvl w:val="1"/>
          <w:numId w:val="4"/>
        </w:numPr>
        <w:spacing w:after="120" w:line="276" w:lineRule="auto"/>
        <w:rPr>
          <w:rFonts w:ascii="Lato Light" w:eastAsiaTheme="minorHAnsi" w:hAnsi="Lato Light" w:cstheme="minorBidi"/>
          <w:color w:val="2A255E"/>
          <w:sz w:val="20"/>
        </w:rPr>
      </w:pPr>
      <w:r w:rsidRPr="00AE1D3B">
        <w:rPr>
          <w:rFonts w:ascii="Lato Light" w:eastAsiaTheme="minorHAnsi" w:hAnsi="Lato Light" w:cstheme="minorBidi"/>
          <w:color w:val="2A255E"/>
          <w:sz w:val="20"/>
        </w:rPr>
        <w:t>Describe the experience and expertise your MO has with hosting international events (camps, conferences, trainings). Th</w:t>
      </w:r>
      <w:r w:rsidR="00FE71D7">
        <w:rPr>
          <w:rFonts w:ascii="Lato Light" w:eastAsiaTheme="minorHAnsi" w:hAnsi="Lato Light" w:cstheme="minorBidi"/>
          <w:color w:val="2A255E"/>
          <w:sz w:val="20"/>
        </w:rPr>
        <w:t>ese</w:t>
      </w:r>
      <w:r w:rsidRPr="00AE1D3B">
        <w:rPr>
          <w:rFonts w:ascii="Lato Light" w:eastAsiaTheme="minorHAnsi" w:hAnsi="Lato Light" w:cstheme="minorBidi"/>
          <w:color w:val="2A255E"/>
          <w:sz w:val="20"/>
        </w:rPr>
        <w:t xml:space="preserve"> can be WAGGGS or </w:t>
      </w:r>
      <w:r w:rsidR="00FE71D7">
        <w:rPr>
          <w:rFonts w:ascii="Lato Light" w:eastAsiaTheme="minorHAnsi" w:hAnsi="Lato Light" w:cstheme="minorBidi"/>
          <w:color w:val="2A255E"/>
          <w:sz w:val="20"/>
        </w:rPr>
        <w:t xml:space="preserve">other </w:t>
      </w:r>
      <w:r w:rsidRPr="00AE1D3B">
        <w:rPr>
          <w:rFonts w:ascii="Lato Light" w:eastAsiaTheme="minorHAnsi" w:hAnsi="Lato Light" w:cstheme="minorBidi"/>
          <w:color w:val="2A255E"/>
          <w:sz w:val="20"/>
        </w:rPr>
        <w:t>partner organisation</w:t>
      </w:r>
      <w:r w:rsidR="00FE71D7">
        <w:rPr>
          <w:rFonts w:ascii="Lato Light" w:eastAsiaTheme="minorHAnsi" w:hAnsi="Lato Light" w:cstheme="minorBidi"/>
          <w:color w:val="2A255E"/>
          <w:sz w:val="20"/>
        </w:rPr>
        <w:t xml:space="preserve"> </w:t>
      </w:r>
      <w:r w:rsidRPr="00AE1D3B">
        <w:rPr>
          <w:rFonts w:ascii="Lato Light" w:eastAsiaTheme="minorHAnsi" w:hAnsi="Lato Light" w:cstheme="minorBidi"/>
          <w:color w:val="2A255E"/>
          <w:sz w:val="20"/>
        </w:rPr>
        <w:t>events</w:t>
      </w:r>
      <w:r w:rsidR="00FE71D7">
        <w:rPr>
          <w:rFonts w:ascii="Lato Light" w:eastAsiaTheme="minorHAnsi" w:hAnsi="Lato Light" w:cstheme="minorBidi"/>
          <w:color w:val="2A255E"/>
          <w:sz w:val="20"/>
        </w:rPr>
        <w:t>.</w:t>
      </w:r>
    </w:p>
    <w:p w14:paraId="642AA386" w14:textId="3D2ABB3B" w:rsidR="00BA4068" w:rsidRPr="002D283F" w:rsidRDefault="00BA4068" w:rsidP="002D283F">
      <w:pPr>
        <w:spacing w:after="120" w:line="276" w:lineRule="auto"/>
        <w:rPr>
          <w:rFonts w:ascii="Lato Light" w:eastAsiaTheme="minorHAnsi" w:hAnsi="Lato Light" w:cstheme="minorBidi"/>
          <w:color w:val="2A255E"/>
          <w:sz w:val="20"/>
        </w:rPr>
      </w:pPr>
    </w:p>
    <w:p w14:paraId="52D049B6" w14:textId="77777777" w:rsidR="00BA4068" w:rsidRDefault="00BA4068" w:rsidP="00AE1D3B">
      <w:pPr>
        <w:pStyle w:val="ListParagraph"/>
        <w:numPr>
          <w:ilvl w:val="1"/>
          <w:numId w:val="4"/>
        </w:numPr>
        <w:spacing w:after="120" w:line="276" w:lineRule="auto"/>
        <w:rPr>
          <w:rFonts w:ascii="Lato Light" w:eastAsiaTheme="minorHAnsi" w:hAnsi="Lato Light" w:cstheme="minorBidi"/>
          <w:color w:val="2A255E"/>
          <w:sz w:val="20"/>
        </w:rPr>
      </w:pPr>
      <w:r w:rsidRPr="00AE1D3B">
        <w:rPr>
          <w:rFonts w:ascii="Lato Light" w:eastAsiaTheme="minorHAnsi" w:hAnsi="Lato Light" w:cstheme="minorBidi"/>
          <w:color w:val="2A255E"/>
          <w:sz w:val="20"/>
        </w:rPr>
        <w:t>Describe the human resources capacity of your MO to host the Conference (number of staff and volunteers who would be involved in planning, ability to hire extra staff to support the planning)</w:t>
      </w:r>
      <w:r w:rsidR="003B257B" w:rsidRPr="00AE1D3B">
        <w:rPr>
          <w:rFonts w:ascii="Lato Light" w:eastAsiaTheme="minorHAnsi" w:hAnsi="Lato Light" w:cstheme="minorBidi"/>
          <w:color w:val="2A255E"/>
          <w:sz w:val="20"/>
        </w:rPr>
        <w:t>.</w:t>
      </w:r>
    </w:p>
    <w:p w14:paraId="1BA89DFE" w14:textId="522FCAA3" w:rsidR="00FE71D7" w:rsidRDefault="00FE71D7" w:rsidP="002D283F">
      <w:pPr>
        <w:pStyle w:val="ListParagraph"/>
        <w:spacing w:after="120" w:line="276" w:lineRule="auto"/>
        <w:ind w:left="360"/>
        <w:rPr>
          <w:rFonts w:ascii="Lato Light" w:eastAsiaTheme="minorHAnsi" w:hAnsi="Lato Light" w:cstheme="minorBidi"/>
          <w:color w:val="2A255E"/>
          <w:sz w:val="20"/>
        </w:rPr>
      </w:pPr>
    </w:p>
    <w:p w14:paraId="0E7DB8CB" w14:textId="77777777" w:rsidR="004C21D2" w:rsidRPr="00AE1D3B" w:rsidRDefault="004C21D2" w:rsidP="002D283F">
      <w:pPr>
        <w:pStyle w:val="ListParagraph"/>
        <w:spacing w:after="120" w:line="276" w:lineRule="auto"/>
        <w:ind w:left="360"/>
        <w:rPr>
          <w:rFonts w:ascii="Lato Light" w:eastAsiaTheme="minorHAnsi" w:hAnsi="Lato Light" w:cstheme="minorBidi"/>
          <w:color w:val="2A255E"/>
          <w:sz w:val="20"/>
        </w:rPr>
      </w:pPr>
    </w:p>
    <w:p w14:paraId="2EC1C8B4" w14:textId="77777777" w:rsidR="00BA4068" w:rsidRDefault="00BA4068" w:rsidP="00AE1D3B">
      <w:pPr>
        <w:pStyle w:val="ListParagraph"/>
        <w:numPr>
          <w:ilvl w:val="1"/>
          <w:numId w:val="4"/>
        </w:numPr>
        <w:spacing w:after="120" w:line="276" w:lineRule="auto"/>
        <w:rPr>
          <w:rFonts w:ascii="Lato Light" w:eastAsiaTheme="minorHAnsi" w:hAnsi="Lato Light" w:cstheme="minorBidi"/>
          <w:color w:val="2A255E"/>
          <w:sz w:val="20"/>
        </w:rPr>
      </w:pPr>
      <w:r w:rsidRPr="00AE1D3B">
        <w:rPr>
          <w:rFonts w:ascii="Lato Light" w:eastAsiaTheme="minorHAnsi" w:hAnsi="Lato Light" w:cstheme="minorBidi"/>
          <w:color w:val="2A255E"/>
          <w:sz w:val="20"/>
        </w:rPr>
        <w:t>Describe the financial situation of the MO which confirms you have the capacity to plan and host the Conference</w:t>
      </w:r>
      <w:r w:rsidR="00CF347E" w:rsidRPr="00AE1D3B">
        <w:rPr>
          <w:rFonts w:ascii="Lato Light" w:eastAsiaTheme="minorHAnsi" w:hAnsi="Lato Light" w:cstheme="minorBidi"/>
          <w:color w:val="2A255E"/>
          <w:sz w:val="20"/>
        </w:rPr>
        <w:t xml:space="preserve"> (your accounting and financial reporting systems and controls, the skill of your staff and/or volunteers in budget management)</w:t>
      </w:r>
      <w:r w:rsidRPr="00AE1D3B">
        <w:rPr>
          <w:rFonts w:ascii="Lato Light" w:eastAsiaTheme="minorHAnsi" w:hAnsi="Lato Light" w:cstheme="minorBidi"/>
          <w:color w:val="2A255E"/>
          <w:sz w:val="20"/>
        </w:rPr>
        <w:t>. Please also include your fundraising ability.</w:t>
      </w:r>
    </w:p>
    <w:p w14:paraId="5B3D7A67" w14:textId="77777777" w:rsidR="00FE71D7" w:rsidRPr="002D283F" w:rsidRDefault="00FE71D7" w:rsidP="002D283F">
      <w:pPr>
        <w:spacing w:after="120" w:line="276" w:lineRule="auto"/>
        <w:rPr>
          <w:rFonts w:ascii="Lato Light" w:eastAsiaTheme="minorHAnsi" w:hAnsi="Lato Light" w:cstheme="minorBidi"/>
          <w:color w:val="2A255E"/>
          <w:sz w:val="20"/>
        </w:rPr>
      </w:pPr>
    </w:p>
    <w:p w14:paraId="608DB987" w14:textId="77777777" w:rsidR="00BA4068" w:rsidRPr="00AE1D3B" w:rsidRDefault="00BA4068" w:rsidP="00AE1D3B">
      <w:pPr>
        <w:pStyle w:val="ListParagraph"/>
        <w:numPr>
          <w:ilvl w:val="1"/>
          <w:numId w:val="4"/>
        </w:numPr>
        <w:spacing w:after="120" w:line="276" w:lineRule="auto"/>
        <w:rPr>
          <w:rFonts w:ascii="Lato Light" w:eastAsiaTheme="minorHAnsi" w:hAnsi="Lato Light" w:cstheme="minorBidi"/>
          <w:color w:val="2A255E"/>
          <w:sz w:val="20"/>
        </w:rPr>
      </w:pPr>
      <w:r w:rsidRPr="00AE1D3B">
        <w:rPr>
          <w:rFonts w:ascii="Lato Light" w:eastAsiaTheme="minorHAnsi" w:hAnsi="Lato Light" w:cstheme="minorBidi"/>
          <w:color w:val="2A255E"/>
          <w:sz w:val="20"/>
        </w:rPr>
        <w:t>If you have completed the Capacity Building Assessment in the last year</w:t>
      </w:r>
      <w:r w:rsidRPr="00AE1D3B">
        <w:rPr>
          <w:rStyle w:val="FootnoteReference"/>
          <w:rFonts w:ascii="Lato Light" w:eastAsiaTheme="minorHAnsi" w:hAnsi="Lato Light" w:cstheme="minorBidi"/>
          <w:color w:val="2A255E"/>
          <w:sz w:val="20"/>
        </w:rPr>
        <w:footnoteReference w:id="1"/>
      </w:r>
      <w:r w:rsidRPr="00AE1D3B">
        <w:rPr>
          <w:rFonts w:ascii="Lato Light" w:eastAsiaTheme="minorHAnsi" w:hAnsi="Lato Light" w:cstheme="minorBidi"/>
          <w:color w:val="2A255E"/>
          <w:sz w:val="20"/>
        </w:rPr>
        <w:t>, please provide the results from the assessment on the level of your MO (At Risk, Foundational, Moderate, Robust) for the following:</w:t>
      </w:r>
    </w:p>
    <w:p w14:paraId="38135067" w14:textId="77777777" w:rsidR="00BA4068" w:rsidRPr="00AE1D3B" w:rsidRDefault="00BA4068" w:rsidP="00AE1D3B">
      <w:pPr>
        <w:pStyle w:val="ListParagraph"/>
        <w:numPr>
          <w:ilvl w:val="0"/>
          <w:numId w:val="6"/>
        </w:numPr>
        <w:spacing w:after="120" w:line="276" w:lineRule="auto"/>
        <w:ind w:left="1134"/>
        <w:rPr>
          <w:rFonts w:ascii="Lato Light" w:eastAsiaTheme="minorHAnsi" w:hAnsi="Lato Light" w:cstheme="minorBidi"/>
          <w:color w:val="2A255E"/>
          <w:sz w:val="20"/>
        </w:rPr>
      </w:pPr>
      <w:r w:rsidRPr="00AE1D3B">
        <w:rPr>
          <w:rFonts w:ascii="Lato Light" w:eastAsiaTheme="minorHAnsi" w:hAnsi="Lato Light" w:cstheme="minorBidi"/>
          <w:color w:val="2A255E"/>
          <w:sz w:val="20"/>
        </w:rPr>
        <w:t>Strategy and Planning</w:t>
      </w:r>
    </w:p>
    <w:p w14:paraId="58004985" w14:textId="77777777" w:rsidR="00BA4068" w:rsidRPr="00AE1D3B" w:rsidRDefault="00BA4068" w:rsidP="00AE1D3B">
      <w:pPr>
        <w:pStyle w:val="ListParagraph"/>
        <w:numPr>
          <w:ilvl w:val="0"/>
          <w:numId w:val="6"/>
        </w:numPr>
        <w:spacing w:after="120" w:line="276" w:lineRule="auto"/>
        <w:ind w:left="1134"/>
        <w:rPr>
          <w:rFonts w:ascii="Lato Light" w:eastAsiaTheme="minorHAnsi" w:hAnsi="Lato Light" w:cstheme="minorBidi"/>
          <w:color w:val="2A255E"/>
          <w:sz w:val="20"/>
        </w:rPr>
      </w:pPr>
      <w:r w:rsidRPr="00AE1D3B">
        <w:rPr>
          <w:rFonts w:ascii="Lato Light" w:eastAsiaTheme="minorHAnsi" w:hAnsi="Lato Light" w:cstheme="minorBidi"/>
          <w:color w:val="2A255E"/>
          <w:sz w:val="20"/>
        </w:rPr>
        <w:t>Governance</w:t>
      </w:r>
    </w:p>
    <w:p w14:paraId="1E1165CF" w14:textId="77777777" w:rsidR="00BA4068" w:rsidRPr="00AE1D3B" w:rsidRDefault="00BA4068" w:rsidP="00AE1D3B">
      <w:pPr>
        <w:pStyle w:val="ListParagraph"/>
        <w:numPr>
          <w:ilvl w:val="0"/>
          <w:numId w:val="6"/>
        </w:numPr>
        <w:spacing w:after="120" w:line="276" w:lineRule="auto"/>
        <w:ind w:left="1134"/>
        <w:rPr>
          <w:rFonts w:ascii="Lato Light" w:eastAsiaTheme="minorHAnsi" w:hAnsi="Lato Light" w:cstheme="minorBidi"/>
          <w:color w:val="2A255E"/>
          <w:sz w:val="20"/>
        </w:rPr>
      </w:pPr>
      <w:r w:rsidRPr="00AE1D3B">
        <w:rPr>
          <w:rFonts w:ascii="Lato Light" w:eastAsiaTheme="minorHAnsi" w:hAnsi="Lato Light" w:cstheme="minorBidi"/>
          <w:color w:val="2A255E"/>
          <w:sz w:val="20"/>
        </w:rPr>
        <w:t>Adult leadership practice</w:t>
      </w:r>
    </w:p>
    <w:p w14:paraId="1C7B7EA8" w14:textId="77777777" w:rsidR="00BA4068" w:rsidRPr="00AE1D3B" w:rsidRDefault="00BA4068" w:rsidP="00AE1D3B">
      <w:pPr>
        <w:pStyle w:val="ListParagraph"/>
        <w:numPr>
          <w:ilvl w:val="0"/>
          <w:numId w:val="6"/>
        </w:numPr>
        <w:spacing w:after="120" w:line="276" w:lineRule="auto"/>
        <w:ind w:left="1134"/>
        <w:rPr>
          <w:rFonts w:ascii="Lato Light" w:eastAsiaTheme="minorHAnsi" w:hAnsi="Lato Light" w:cstheme="minorBidi"/>
          <w:color w:val="2A255E"/>
          <w:sz w:val="20"/>
        </w:rPr>
      </w:pPr>
      <w:r w:rsidRPr="00AE1D3B">
        <w:rPr>
          <w:rFonts w:ascii="Lato Light" w:eastAsiaTheme="minorHAnsi" w:hAnsi="Lato Light" w:cstheme="minorBidi"/>
          <w:color w:val="2A255E"/>
          <w:sz w:val="20"/>
        </w:rPr>
        <w:t>Organisational Management</w:t>
      </w:r>
    </w:p>
    <w:p w14:paraId="48B6BF4F" w14:textId="77777777" w:rsidR="00BA4068" w:rsidRPr="00AE1D3B" w:rsidRDefault="00BA4068" w:rsidP="00AE1D3B">
      <w:pPr>
        <w:pStyle w:val="ListParagraph"/>
        <w:numPr>
          <w:ilvl w:val="0"/>
          <w:numId w:val="6"/>
        </w:numPr>
        <w:spacing w:after="120" w:line="276" w:lineRule="auto"/>
        <w:ind w:left="1134"/>
        <w:rPr>
          <w:rFonts w:ascii="Lato Light" w:eastAsiaTheme="minorHAnsi" w:hAnsi="Lato Light" w:cstheme="minorBidi"/>
          <w:color w:val="2A255E"/>
          <w:sz w:val="20"/>
        </w:rPr>
      </w:pPr>
      <w:r w:rsidRPr="00AE1D3B">
        <w:rPr>
          <w:rFonts w:ascii="Lato Light" w:eastAsiaTheme="minorHAnsi" w:hAnsi="Lato Light" w:cstheme="minorBidi"/>
          <w:color w:val="2A255E"/>
          <w:sz w:val="20"/>
        </w:rPr>
        <w:t>Finance</w:t>
      </w:r>
    </w:p>
    <w:p w14:paraId="25D61018" w14:textId="77777777" w:rsidR="00BA4068" w:rsidRPr="00AE1D3B" w:rsidRDefault="00BA4068" w:rsidP="00AE1D3B">
      <w:pPr>
        <w:pStyle w:val="ListParagraph"/>
        <w:numPr>
          <w:ilvl w:val="0"/>
          <w:numId w:val="6"/>
        </w:numPr>
        <w:spacing w:after="120" w:line="276" w:lineRule="auto"/>
        <w:ind w:left="1134"/>
        <w:rPr>
          <w:rFonts w:ascii="Lato Light" w:eastAsiaTheme="minorHAnsi" w:hAnsi="Lato Light" w:cstheme="minorBidi"/>
          <w:color w:val="2A255E"/>
          <w:sz w:val="20"/>
        </w:rPr>
      </w:pPr>
      <w:r w:rsidRPr="00AE1D3B">
        <w:rPr>
          <w:rFonts w:ascii="Lato Light" w:eastAsiaTheme="minorHAnsi" w:hAnsi="Lato Light" w:cstheme="minorBidi"/>
          <w:color w:val="2A255E"/>
          <w:sz w:val="20"/>
        </w:rPr>
        <w:t>Resource Mobilisation</w:t>
      </w:r>
    </w:p>
    <w:p w14:paraId="20342CC2" w14:textId="77777777" w:rsidR="00BA4068" w:rsidRPr="00AE1D3B" w:rsidRDefault="00BA4068" w:rsidP="00AE1D3B">
      <w:pPr>
        <w:pStyle w:val="ListParagraph"/>
        <w:numPr>
          <w:ilvl w:val="0"/>
          <w:numId w:val="6"/>
        </w:numPr>
        <w:spacing w:after="120" w:line="276" w:lineRule="auto"/>
        <w:ind w:left="1134"/>
        <w:rPr>
          <w:rFonts w:ascii="Lato Light" w:eastAsiaTheme="minorHAnsi" w:hAnsi="Lato Light" w:cstheme="minorBidi"/>
          <w:color w:val="2A255E"/>
          <w:sz w:val="20"/>
        </w:rPr>
      </w:pPr>
      <w:r w:rsidRPr="00AE1D3B">
        <w:rPr>
          <w:rFonts w:ascii="Lato Light" w:eastAsiaTheme="minorHAnsi" w:hAnsi="Lato Light" w:cstheme="minorBidi"/>
          <w:color w:val="2A255E"/>
          <w:sz w:val="20"/>
        </w:rPr>
        <w:t>Image &amp; Visibility</w:t>
      </w:r>
    </w:p>
    <w:p w14:paraId="0CA5BF42" w14:textId="77777777" w:rsidR="00BA4068" w:rsidRPr="00AE1D3B" w:rsidRDefault="00BA4068" w:rsidP="00AE1D3B">
      <w:pPr>
        <w:pStyle w:val="ListParagraph"/>
        <w:numPr>
          <w:ilvl w:val="0"/>
          <w:numId w:val="6"/>
        </w:numPr>
        <w:spacing w:after="120" w:line="276" w:lineRule="auto"/>
        <w:ind w:left="1134"/>
        <w:rPr>
          <w:rFonts w:ascii="Lato Light" w:eastAsiaTheme="minorHAnsi" w:hAnsi="Lato Light" w:cstheme="minorBidi"/>
          <w:color w:val="2A255E"/>
          <w:sz w:val="20"/>
        </w:rPr>
      </w:pPr>
      <w:r w:rsidRPr="00AE1D3B">
        <w:rPr>
          <w:rFonts w:ascii="Lato Light" w:eastAsiaTheme="minorHAnsi" w:hAnsi="Lato Light" w:cstheme="minorBidi"/>
          <w:color w:val="2A255E"/>
          <w:sz w:val="20"/>
        </w:rPr>
        <w:t>Influence</w:t>
      </w:r>
    </w:p>
    <w:p w14:paraId="4DA703F8" w14:textId="77777777" w:rsidR="00BA4068" w:rsidRPr="00AE1D3B" w:rsidRDefault="00BA4068" w:rsidP="00AE1D3B">
      <w:pPr>
        <w:pStyle w:val="ListParagraph"/>
        <w:numPr>
          <w:ilvl w:val="0"/>
          <w:numId w:val="6"/>
        </w:numPr>
        <w:spacing w:after="120" w:line="276" w:lineRule="auto"/>
        <w:ind w:left="1134"/>
        <w:rPr>
          <w:rFonts w:ascii="Lato Light" w:eastAsiaTheme="minorHAnsi" w:hAnsi="Lato Light" w:cstheme="minorBidi"/>
          <w:color w:val="2A255E"/>
          <w:sz w:val="20"/>
        </w:rPr>
      </w:pPr>
      <w:r w:rsidRPr="00AE1D3B">
        <w:rPr>
          <w:rFonts w:ascii="Lato Light" w:eastAsiaTheme="minorHAnsi" w:hAnsi="Lato Light" w:cstheme="minorBidi"/>
          <w:color w:val="2A255E"/>
          <w:sz w:val="20"/>
        </w:rPr>
        <w:lastRenderedPageBreak/>
        <w:t>Recruitment &amp; Retention</w:t>
      </w:r>
    </w:p>
    <w:p w14:paraId="1B501564" w14:textId="77777777" w:rsidR="00535417" w:rsidRPr="00AE1D3B" w:rsidRDefault="00535417" w:rsidP="00AE1D3B">
      <w:pPr>
        <w:spacing w:line="276" w:lineRule="auto"/>
        <w:rPr>
          <w:rFonts w:ascii="Lato Light" w:eastAsiaTheme="minorHAnsi" w:hAnsi="Lato Light" w:cstheme="minorBidi"/>
          <w:b/>
          <w:color w:val="2A255E"/>
          <w:szCs w:val="22"/>
        </w:rPr>
      </w:pPr>
    </w:p>
    <w:p w14:paraId="6A515E10" w14:textId="77777777" w:rsidR="007B6E06" w:rsidRPr="004C21D2" w:rsidRDefault="007B6E06" w:rsidP="00AE1D3B">
      <w:pPr>
        <w:pStyle w:val="ListParagraph"/>
        <w:numPr>
          <w:ilvl w:val="0"/>
          <w:numId w:val="4"/>
        </w:numPr>
        <w:spacing w:after="120" w:line="276" w:lineRule="auto"/>
        <w:rPr>
          <w:rFonts w:ascii="VanCondensedW01-Regular" w:eastAsiaTheme="minorHAnsi" w:hAnsi="VanCondensedW01-Regular" w:cstheme="minorBidi"/>
          <w:b/>
          <w:color w:val="2A255E"/>
        </w:rPr>
      </w:pPr>
      <w:r w:rsidRPr="004C21D2">
        <w:rPr>
          <w:rFonts w:ascii="VanCondensedW01-Regular" w:eastAsiaTheme="minorHAnsi" w:hAnsi="VanCondensedW01-Regular" w:cstheme="minorBidi"/>
          <w:b/>
          <w:color w:val="2A255E"/>
        </w:rPr>
        <w:t>GENERAL COUNTRY QUESTIONS</w:t>
      </w:r>
    </w:p>
    <w:p w14:paraId="4E92899E" w14:textId="77777777" w:rsidR="00FE71D7" w:rsidRDefault="00BA4068" w:rsidP="00AE1D3B">
      <w:pPr>
        <w:pStyle w:val="ListParagraph"/>
        <w:numPr>
          <w:ilvl w:val="1"/>
          <w:numId w:val="4"/>
        </w:numPr>
        <w:spacing w:after="120" w:line="276" w:lineRule="auto"/>
        <w:rPr>
          <w:rFonts w:ascii="Lato Light" w:eastAsiaTheme="minorHAnsi" w:hAnsi="Lato Light" w:cstheme="minorBidi"/>
          <w:color w:val="2A255E"/>
          <w:sz w:val="20"/>
        </w:rPr>
      </w:pPr>
      <w:r w:rsidRPr="00AE1D3B">
        <w:rPr>
          <w:rFonts w:ascii="Lato Light" w:eastAsiaTheme="minorHAnsi" w:hAnsi="Lato Light" w:cstheme="minorBidi"/>
          <w:color w:val="2A255E"/>
          <w:sz w:val="20"/>
        </w:rPr>
        <w:t>Will you need to obtain any governmental or other permissions to hold the Conference in your country. If so, do you foresee any difficulties obtaining them</w:t>
      </w:r>
      <w:r w:rsidR="00FE71D7">
        <w:rPr>
          <w:rFonts w:ascii="Lato Light" w:eastAsiaTheme="minorHAnsi" w:hAnsi="Lato Light" w:cstheme="minorBidi"/>
          <w:color w:val="2A255E"/>
          <w:sz w:val="20"/>
        </w:rPr>
        <w:t>?</w:t>
      </w:r>
    </w:p>
    <w:p w14:paraId="66B64B43" w14:textId="0826F49A" w:rsidR="00BA4068" w:rsidRDefault="00BA4068" w:rsidP="002D283F">
      <w:pPr>
        <w:pStyle w:val="ListParagraph"/>
        <w:spacing w:after="120" w:line="276" w:lineRule="auto"/>
        <w:ind w:left="360"/>
        <w:rPr>
          <w:rFonts w:ascii="Lato Light" w:eastAsiaTheme="minorHAnsi" w:hAnsi="Lato Light" w:cstheme="minorBidi"/>
          <w:color w:val="2A255E"/>
          <w:sz w:val="20"/>
        </w:rPr>
      </w:pPr>
    </w:p>
    <w:p w14:paraId="59827BE7" w14:textId="77777777" w:rsidR="004C21D2" w:rsidRPr="00AE1D3B" w:rsidRDefault="004C21D2" w:rsidP="002D283F">
      <w:pPr>
        <w:pStyle w:val="ListParagraph"/>
        <w:spacing w:after="120" w:line="276" w:lineRule="auto"/>
        <w:ind w:left="360"/>
        <w:rPr>
          <w:rFonts w:ascii="Lato Light" w:eastAsiaTheme="minorHAnsi" w:hAnsi="Lato Light" w:cstheme="minorBidi"/>
          <w:color w:val="2A255E"/>
          <w:sz w:val="20"/>
        </w:rPr>
      </w:pPr>
    </w:p>
    <w:p w14:paraId="7A723383" w14:textId="77777777" w:rsidR="00BA4068" w:rsidRDefault="00BA4068" w:rsidP="00AE1D3B">
      <w:pPr>
        <w:pStyle w:val="ListParagraph"/>
        <w:numPr>
          <w:ilvl w:val="1"/>
          <w:numId w:val="4"/>
        </w:numPr>
        <w:spacing w:after="120" w:line="276" w:lineRule="auto"/>
        <w:rPr>
          <w:rFonts w:ascii="Lato Light" w:eastAsiaTheme="minorHAnsi" w:hAnsi="Lato Light" w:cstheme="minorBidi"/>
          <w:color w:val="2A255E"/>
          <w:sz w:val="20"/>
        </w:rPr>
      </w:pPr>
      <w:r w:rsidRPr="00AE1D3B">
        <w:rPr>
          <w:rFonts w:ascii="Lato Light" w:eastAsiaTheme="minorHAnsi" w:hAnsi="Lato Light" w:cstheme="minorBidi"/>
          <w:color w:val="2A255E"/>
          <w:sz w:val="20"/>
        </w:rPr>
        <w:t>Describe the level of support you are expecting from your national and/or local government with hosting the Conference.</w:t>
      </w:r>
    </w:p>
    <w:p w14:paraId="0A2F1131" w14:textId="77777777" w:rsidR="00FE71D7" w:rsidRPr="002D283F" w:rsidRDefault="00FE71D7" w:rsidP="002D283F">
      <w:pPr>
        <w:spacing w:after="120" w:line="276" w:lineRule="auto"/>
        <w:rPr>
          <w:rFonts w:ascii="Lato Light" w:eastAsiaTheme="minorHAnsi" w:hAnsi="Lato Light" w:cstheme="minorBidi"/>
          <w:color w:val="2A255E"/>
          <w:sz w:val="20"/>
        </w:rPr>
      </w:pPr>
    </w:p>
    <w:p w14:paraId="4AB34E28" w14:textId="44568712" w:rsidR="00BA4068" w:rsidRDefault="00BA4068" w:rsidP="00AE1D3B">
      <w:pPr>
        <w:pStyle w:val="ListParagraph"/>
        <w:numPr>
          <w:ilvl w:val="1"/>
          <w:numId w:val="4"/>
        </w:numPr>
        <w:spacing w:after="120" w:line="276" w:lineRule="auto"/>
        <w:rPr>
          <w:rFonts w:ascii="Lato Light" w:eastAsiaTheme="minorHAnsi" w:hAnsi="Lato Light" w:cstheme="minorBidi"/>
          <w:color w:val="2A255E"/>
          <w:sz w:val="20"/>
        </w:rPr>
      </w:pPr>
      <w:r w:rsidRPr="00AE1D3B">
        <w:rPr>
          <w:rFonts w:ascii="Lato Light" w:eastAsiaTheme="minorHAnsi" w:hAnsi="Lato Light" w:cstheme="minorBidi"/>
          <w:color w:val="2A255E"/>
          <w:sz w:val="20"/>
        </w:rPr>
        <w:t>Describe the level of support you are expecting from national and/or local tourism body (e.g. Ministry of Tourism, Convention Bureau) with hosting the Conference.</w:t>
      </w:r>
      <w:r w:rsidR="00CF347E" w:rsidRPr="00AE1D3B">
        <w:rPr>
          <w:rFonts w:ascii="Lato Light" w:eastAsiaTheme="minorHAnsi" w:hAnsi="Lato Light" w:cstheme="minorBidi"/>
          <w:color w:val="2A255E"/>
          <w:sz w:val="20"/>
        </w:rPr>
        <w:t xml:space="preserve"> This can be monetary or in kin</w:t>
      </w:r>
      <w:r w:rsidR="00FE71D7">
        <w:rPr>
          <w:rFonts w:ascii="Lato Light" w:eastAsiaTheme="minorHAnsi" w:hAnsi="Lato Light" w:cstheme="minorBidi"/>
          <w:color w:val="2A255E"/>
          <w:sz w:val="20"/>
        </w:rPr>
        <w:t>d</w:t>
      </w:r>
      <w:r w:rsidR="00CF347E" w:rsidRPr="00AE1D3B">
        <w:rPr>
          <w:rFonts w:ascii="Lato Light" w:eastAsiaTheme="minorHAnsi" w:hAnsi="Lato Light" w:cstheme="minorBidi"/>
          <w:color w:val="2A255E"/>
          <w:sz w:val="20"/>
        </w:rPr>
        <w:t xml:space="preserve"> support, or in form of advice and networking.</w:t>
      </w:r>
    </w:p>
    <w:p w14:paraId="5BCA27B3" w14:textId="77777777" w:rsidR="00FE71D7" w:rsidRPr="002D283F" w:rsidRDefault="00FE71D7" w:rsidP="002D283F">
      <w:pPr>
        <w:spacing w:after="120" w:line="276" w:lineRule="auto"/>
        <w:rPr>
          <w:rFonts w:ascii="Lato Light" w:eastAsiaTheme="minorHAnsi" w:hAnsi="Lato Light" w:cstheme="minorBidi"/>
          <w:color w:val="2A255E"/>
          <w:sz w:val="20"/>
        </w:rPr>
      </w:pPr>
    </w:p>
    <w:p w14:paraId="7561EFB1" w14:textId="77777777" w:rsidR="007B6E06" w:rsidRDefault="003B257B" w:rsidP="00AE1D3B">
      <w:pPr>
        <w:pStyle w:val="ListParagraph"/>
        <w:numPr>
          <w:ilvl w:val="1"/>
          <w:numId w:val="4"/>
        </w:numPr>
        <w:spacing w:after="120" w:line="276" w:lineRule="auto"/>
        <w:rPr>
          <w:rFonts w:ascii="Lato Light" w:eastAsiaTheme="minorHAnsi" w:hAnsi="Lato Light" w:cstheme="minorBidi"/>
          <w:color w:val="2A255E"/>
          <w:sz w:val="20"/>
        </w:rPr>
      </w:pPr>
      <w:r w:rsidRPr="00AE1D3B">
        <w:rPr>
          <w:rFonts w:ascii="Lato Light" w:eastAsiaTheme="minorHAnsi" w:hAnsi="Lato Light" w:cstheme="minorBidi"/>
          <w:color w:val="2A255E"/>
          <w:sz w:val="20"/>
        </w:rPr>
        <w:t>It is imperative for all Conference participants to feel safe before</w:t>
      </w:r>
      <w:r w:rsidR="00AC13CC" w:rsidRPr="00AE1D3B">
        <w:rPr>
          <w:rFonts w:ascii="Lato Light" w:eastAsiaTheme="minorHAnsi" w:hAnsi="Lato Light" w:cstheme="minorBidi"/>
          <w:color w:val="2A255E"/>
          <w:sz w:val="20"/>
        </w:rPr>
        <w:t>,</w:t>
      </w:r>
      <w:r w:rsidRPr="00AE1D3B">
        <w:rPr>
          <w:rFonts w:ascii="Lato Light" w:eastAsiaTheme="minorHAnsi" w:hAnsi="Lato Light" w:cstheme="minorBidi"/>
          <w:color w:val="2A255E"/>
          <w:sz w:val="20"/>
        </w:rPr>
        <w:t xml:space="preserve"> during and after the event. </w:t>
      </w:r>
      <w:r w:rsidR="008F0E78" w:rsidRPr="00AE1D3B">
        <w:rPr>
          <w:rFonts w:ascii="Lato Light" w:eastAsiaTheme="minorHAnsi" w:hAnsi="Lato Light" w:cstheme="minorBidi"/>
          <w:color w:val="2A255E"/>
          <w:sz w:val="20"/>
        </w:rPr>
        <w:t>P</w:t>
      </w:r>
      <w:r w:rsidR="007B6E06" w:rsidRPr="00AE1D3B">
        <w:rPr>
          <w:rFonts w:ascii="Lato Light" w:eastAsiaTheme="minorHAnsi" w:hAnsi="Lato Light" w:cstheme="minorBidi"/>
          <w:color w:val="2A255E"/>
          <w:sz w:val="20"/>
        </w:rPr>
        <w:t>rovide information on the security situation in your country including any travel warnings that are in place. Please advise of any major political events (e.g. elections) or other events (e.g. sporting) that would be taking place in the year of the Conference.</w:t>
      </w:r>
    </w:p>
    <w:p w14:paraId="49354832" w14:textId="77777777" w:rsidR="00FE71D7" w:rsidRPr="002D283F" w:rsidRDefault="00FE71D7" w:rsidP="002D283F">
      <w:pPr>
        <w:spacing w:after="120" w:line="276" w:lineRule="auto"/>
        <w:rPr>
          <w:rFonts w:ascii="Lato Light" w:eastAsiaTheme="minorHAnsi" w:hAnsi="Lato Light" w:cstheme="minorBidi"/>
          <w:color w:val="2A255E"/>
          <w:sz w:val="20"/>
        </w:rPr>
      </w:pPr>
    </w:p>
    <w:p w14:paraId="1C1F7969" w14:textId="77777777" w:rsidR="007B6E06" w:rsidRDefault="008F0E78" w:rsidP="00AE1D3B">
      <w:pPr>
        <w:pStyle w:val="ListParagraph"/>
        <w:numPr>
          <w:ilvl w:val="1"/>
          <w:numId w:val="4"/>
        </w:numPr>
        <w:spacing w:after="120" w:line="276" w:lineRule="auto"/>
        <w:rPr>
          <w:rFonts w:ascii="Lato Light" w:eastAsiaTheme="minorHAnsi" w:hAnsi="Lato Light" w:cstheme="minorBidi"/>
          <w:color w:val="2A255E"/>
          <w:sz w:val="20"/>
        </w:rPr>
      </w:pPr>
      <w:r w:rsidRPr="00AE1D3B">
        <w:rPr>
          <w:rFonts w:ascii="Lato Light" w:eastAsiaTheme="minorHAnsi" w:hAnsi="Lato Light" w:cstheme="minorBidi"/>
          <w:color w:val="2A255E"/>
          <w:sz w:val="20"/>
        </w:rPr>
        <w:t>D</w:t>
      </w:r>
      <w:r w:rsidR="007B6E06" w:rsidRPr="00AE1D3B">
        <w:rPr>
          <w:rFonts w:ascii="Lato Light" w:eastAsiaTheme="minorHAnsi" w:hAnsi="Lato Light" w:cstheme="minorBidi"/>
          <w:color w:val="2A255E"/>
          <w:sz w:val="20"/>
        </w:rPr>
        <w:t>escribe the process of obtaining visa for participants from M</w:t>
      </w:r>
      <w:r w:rsidR="00AC13CC" w:rsidRPr="00AE1D3B">
        <w:rPr>
          <w:rFonts w:ascii="Lato Light" w:eastAsiaTheme="minorHAnsi" w:hAnsi="Lato Light" w:cstheme="minorBidi"/>
          <w:color w:val="2A255E"/>
          <w:sz w:val="20"/>
        </w:rPr>
        <w:t>Os</w:t>
      </w:r>
      <w:r w:rsidRPr="00AE1D3B">
        <w:rPr>
          <w:rFonts w:ascii="Lato Light" w:eastAsiaTheme="minorHAnsi" w:hAnsi="Lato Light" w:cstheme="minorBidi"/>
          <w:color w:val="2A255E"/>
          <w:sz w:val="20"/>
        </w:rPr>
        <w:t>, including information on any difficulties that might occur</w:t>
      </w:r>
      <w:r w:rsidR="00FE71D7">
        <w:rPr>
          <w:rFonts w:ascii="Lato Light" w:eastAsiaTheme="minorHAnsi" w:hAnsi="Lato Light" w:cstheme="minorBidi"/>
          <w:color w:val="2A255E"/>
          <w:sz w:val="20"/>
        </w:rPr>
        <w:t>.</w:t>
      </w:r>
    </w:p>
    <w:p w14:paraId="7E81836A" w14:textId="77777777" w:rsidR="00FE71D7" w:rsidRPr="002D283F" w:rsidRDefault="00FE71D7" w:rsidP="002D283F">
      <w:pPr>
        <w:spacing w:after="120" w:line="276" w:lineRule="auto"/>
        <w:rPr>
          <w:rFonts w:ascii="Lato Light" w:eastAsiaTheme="minorHAnsi" w:hAnsi="Lato Light" w:cstheme="minorBidi"/>
          <w:color w:val="2A255E"/>
          <w:sz w:val="20"/>
        </w:rPr>
      </w:pPr>
    </w:p>
    <w:p w14:paraId="499B6448" w14:textId="77777777" w:rsidR="00FE71D7" w:rsidRPr="00AE1D3B" w:rsidRDefault="00FE71D7" w:rsidP="002D283F">
      <w:pPr>
        <w:pStyle w:val="ListParagraph"/>
        <w:spacing w:after="120" w:line="276" w:lineRule="auto"/>
        <w:ind w:left="360"/>
        <w:rPr>
          <w:rFonts w:ascii="Lato Light" w:eastAsiaTheme="minorHAnsi" w:hAnsi="Lato Light" w:cstheme="minorBidi"/>
          <w:color w:val="2A255E"/>
          <w:sz w:val="20"/>
        </w:rPr>
      </w:pPr>
    </w:p>
    <w:p w14:paraId="6962F1D9" w14:textId="77777777" w:rsidR="00535417" w:rsidRPr="00AE1D3B" w:rsidRDefault="00535417" w:rsidP="00535417">
      <w:pPr>
        <w:spacing w:after="120"/>
        <w:rPr>
          <w:rFonts w:ascii="Lato Light" w:eastAsiaTheme="minorHAnsi" w:hAnsi="Lato Light" w:cstheme="minorBidi"/>
          <w:color w:val="2A255E"/>
          <w:sz w:val="20"/>
        </w:rPr>
      </w:pPr>
      <w:r w:rsidRPr="00AE1D3B">
        <w:rPr>
          <w:rFonts w:ascii="Lato Light" w:eastAsiaTheme="minorHAnsi" w:hAnsi="Lato Light" w:cstheme="minorBidi"/>
          <w:color w:val="2A255E"/>
          <w:sz w:val="20"/>
        </w:rPr>
        <w:t>Signature:</w:t>
      </w:r>
    </w:p>
    <w:p w14:paraId="13E50DEB" w14:textId="77777777" w:rsidR="00535417" w:rsidRPr="00AE1D3B" w:rsidRDefault="00535417" w:rsidP="00535417">
      <w:pPr>
        <w:spacing w:after="120"/>
        <w:rPr>
          <w:rFonts w:ascii="Lato Light" w:eastAsiaTheme="minorHAnsi" w:hAnsi="Lato Light" w:cstheme="minorBidi"/>
          <w:color w:val="2A255E"/>
          <w:sz w:val="20"/>
        </w:rPr>
      </w:pPr>
      <w:r w:rsidRPr="00AE1D3B">
        <w:rPr>
          <w:rFonts w:ascii="Lato Light" w:eastAsiaTheme="minorHAnsi" w:hAnsi="Lato Light" w:cstheme="minorBidi"/>
          <w:color w:val="2A255E"/>
          <w:sz w:val="20"/>
        </w:rPr>
        <w:t>Date:</w:t>
      </w:r>
    </w:p>
    <w:sectPr w:rsidR="00535417" w:rsidRPr="00AE1D3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D925E" w14:textId="77777777" w:rsidR="007A1065" w:rsidRDefault="007A1065" w:rsidP="00A72338">
      <w:r>
        <w:separator/>
      </w:r>
    </w:p>
  </w:endnote>
  <w:endnote w:type="continuationSeparator" w:id="0">
    <w:p w14:paraId="16D2655A" w14:textId="77777777" w:rsidR="007A1065" w:rsidRDefault="007A1065" w:rsidP="00A72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Lato">
    <w:altName w:val="Calibri"/>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anCondensedW01-Regular">
    <w:altName w:val="Kartika"/>
    <w:charset w:val="00"/>
    <w:family w:val="auto"/>
    <w:pitch w:val="variable"/>
    <w:sig w:usb0="A000002F" w:usb1="00000041" w:usb2="00000000" w:usb3="00000000" w:csb0="00000001" w:csb1="00000000"/>
  </w:font>
  <w:font w:name="Lato Light">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C5F5E" w14:textId="6C24FA5D" w:rsidR="004C21D2" w:rsidRDefault="00CB6121">
    <w:pPr>
      <w:pStyle w:val="Footer"/>
    </w:pPr>
    <w:r>
      <w:pict w14:anchorId="4922FA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75pt;height:13.5pt">
          <v:imagedata r:id="rId1" o:title="Picture5"/>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B8F68" w14:textId="77777777" w:rsidR="007A1065" w:rsidRDefault="007A1065" w:rsidP="00A72338">
      <w:r>
        <w:separator/>
      </w:r>
    </w:p>
  </w:footnote>
  <w:footnote w:type="continuationSeparator" w:id="0">
    <w:p w14:paraId="0EECF2B5" w14:textId="77777777" w:rsidR="007A1065" w:rsidRDefault="007A1065" w:rsidP="00A72338">
      <w:r>
        <w:continuationSeparator/>
      </w:r>
    </w:p>
  </w:footnote>
  <w:footnote w:id="1">
    <w:p w14:paraId="1BE22B57" w14:textId="77777777" w:rsidR="00BA4068" w:rsidRPr="00AE1D3B" w:rsidRDefault="00BA4068" w:rsidP="00BA4068">
      <w:pPr>
        <w:pStyle w:val="FootnoteText"/>
        <w:rPr>
          <w:rFonts w:ascii="Lato Light" w:hAnsi="Lato Light"/>
          <w:sz w:val="16"/>
          <w:szCs w:val="16"/>
        </w:rPr>
      </w:pPr>
      <w:r w:rsidRPr="00AE1D3B">
        <w:rPr>
          <w:rStyle w:val="FootnoteReference"/>
          <w:rFonts w:ascii="Lato Light" w:hAnsi="Lato Light"/>
          <w:color w:val="2A255E"/>
          <w:sz w:val="16"/>
          <w:szCs w:val="16"/>
        </w:rPr>
        <w:footnoteRef/>
      </w:r>
      <w:r w:rsidRPr="00AE1D3B">
        <w:rPr>
          <w:rFonts w:ascii="Lato Light" w:hAnsi="Lato Light"/>
          <w:color w:val="2A255E"/>
          <w:sz w:val="16"/>
          <w:szCs w:val="16"/>
        </w:rPr>
        <w:t xml:space="preserve"> If you have not completed the Capacity Building Assessment in the last year, please speak to your Relationship manager to guide you through the process before you submit the Expression of interest.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7990F" w14:textId="75E59D40" w:rsidR="004C21D2" w:rsidRDefault="00CB6121">
    <w:pPr>
      <w:pStyle w:val="Header"/>
    </w:pPr>
    <w:r>
      <w:pict w14:anchorId="629A33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43.5pt">
          <v:imagedata r:id="rId1" o:title="WAGGGS_official_logo_rgb_BLUE_ENG-01"/>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7CD8"/>
    <w:multiLevelType w:val="multilevel"/>
    <w:tmpl w:val="4496BB2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0E8136F"/>
    <w:multiLevelType w:val="hybridMultilevel"/>
    <w:tmpl w:val="957AD4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F963F6"/>
    <w:multiLevelType w:val="hybridMultilevel"/>
    <w:tmpl w:val="1AB03134"/>
    <w:lvl w:ilvl="0" w:tplc="12EC2A24">
      <w:start w:val="2"/>
      <w:numFmt w:val="bullet"/>
      <w:lvlText w:val="-"/>
      <w:lvlJc w:val="left"/>
      <w:pPr>
        <w:ind w:left="720" w:hanging="360"/>
      </w:pPr>
      <w:rPr>
        <w:rFonts w:ascii="Lato" w:eastAsiaTheme="minorHAnsi" w:hAnsi="La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8E6D7D"/>
    <w:multiLevelType w:val="hybridMultilevel"/>
    <w:tmpl w:val="A2900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AE5F49"/>
    <w:multiLevelType w:val="hybridMultilevel"/>
    <w:tmpl w:val="9CD89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BC0CE9"/>
    <w:multiLevelType w:val="hybridMultilevel"/>
    <w:tmpl w:val="AD0E84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EB2"/>
    <w:rsid w:val="001B72C5"/>
    <w:rsid w:val="001C0EB2"/>
    <w:rsid w:val="002C5A0E"/>
    <w:rsid w:val="002D283F"/>
    <w:rsid w:val="003B257B"/>
    <w:rsid w:val="004C21D2"/>
    <w:rsid w:val="00535417"/>
    <w:rsid w:val="005C12F0"/>
    <w:rsid w:val="005E1767"/>
    <w:rsid w:val="00690923"/>
    <w:rsid w:val="0072153D"/>
    <w:rsid w:val="007A1065"/>
    <w:rsid w:val="007B6E06"/>
    <w:rsid w:val="007D450C"/>
    <w:rsid w:val="00801E5E"/>
    <w:rsid w:val="00845CF3"/>
    <w:rsid w:val="008F0E78"/>
    <w:rsid w:val="00A564D2"/>
    <w:rsid w:val="00A72338"/>
    <w:rsid w:val="00AC13CC"/>
    <w:rsid w:val="00AE1D3B"/>
    <w:rsid w:val="00BA4068"/>
    <w:rsid w:val="00CB6121"/>
    <w:rsid w:val="00CF347E"/>
    <w:rsid w:val="00E22B18"/>
    <w:rsid w:val="00E7648C"/>
    <w:rsid w:val="00EA6BEB"/>
    <w:rsid w:val="00F51385"/>
    <w:rsid w:val="00F856F5"/>
    <w:rsid w:val="00FE71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596C441"/>
  <w15:chartTrackingRefBased/>
  <w15:docId w15:val="{78DD4488-16F9-432C-A680-667BF45B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EB2"/>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E06"/>
    <w:pPr>
      <w:ind w:left="720"/>
      <w:contextualSpacing/>
    </w:pPr>
  </w:style>
  <w:style w:type="paragraph" w:styleId="FootnoteText">
    <w:name w:val="footnote text"/>
    <w:basedOn w:val="Normal"/>
    <w:link w:val="FootnoteTextChar"/>
    <w:uiPriority w:val="99"/>
    <w:semiHidden/>
    <w:unhideWhenUsed/>
    <w:rsid w:val="00A72338"/>
    <w:rPr>
      <w:sz w:val="20"/>
    </w:rPr>
  </w:style>
  <w:style w:type="character" w:customStyle="1" w:styleId="FootnoteTextChar">
    <w:name w:val="Footnote Text Char"/>
    <w:basedOn w:val="DefaultParagraphFont"/>
    <w:link w:val="FootnoteText"/>
    <w:uiPriority w:val="99"/>
    <w:semiHidden/>
    <w:rsid w:val="00A7233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72338"/>
    <w:rPr>
      <w:vertAlign w:val="superscript"/>
    </w:rPr>
  </w:style>
  <w:style w:type="paragraph" w:styleId="BalloonText">
    <w:name w:val="Balloon Text"/>
    <w:basedOn w:val="Normal"/>
    <w:link w:val="BalloonTextChar"/>
    <w:uiPriority w:val="99"/>
    <w:semiHidden/>
    <w:unhideWhenUsed/>
    <w:rsid w:val="00BA40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068"/>
    <w:rPr>
      <w:rFonts w:ascii="Segoe UI" w:eastAsia="Times New Roman" w:hAnsi="Segoe UI" w:cs="Segoe UI"/>
      <w:sz w:val="18"/>
      <w:szCs w:val="18"/>
    </w:rPr>
  </w:style>
  <w:style w:type="paragraph" w:styleId="Header">
    <w:name w:val="header"/>
    <w:basedOn w:val="Normal"/>
    <w:link w:val="HeaderChar"/>
    <w:uiPriority w:val="99"/>
    <w:unhideWhenUsed/>
    <w:rsid w:val="004C21D2"/>
    <w:pPr>
      <w:tabs>
        <w:tab w:val="center" w:pos="4513"/>
        <w:tab w:val="right" w:pos="9026"/>
      </w:tabs>
    </w:pPr>
  </w:style>
  <w:style w:type="character" w:customStyle="1" w:styleId="HeaderChar">
    <w:name w:val="Header Char"/>
    <w:basedOn w:val="DefaultParagraphFont"/>
    <w:link w:val="Header"/>
    <w:uiPriority w:val="99"/>
    <w:rsid w:val="004C21D2"/>
    <w:rPr>
      <w:rFonts w:ascii="Times New Roman" w:eastAsia="Times New Roman" w:hAnsi="Times New Roman" w:cs="Times New Roman"/>
      <w:szCs w:val="20"/>
    </w:rPr>
  </w:style>
  <w:style w:type="paragraph" w:styleId="Footer">
    <w:name w:val="footer"/>
    <w:basedOn w:val="Normal"/>
    <w:link w:val="FooterChar"/>
    <w:uiPriority w:val="99"/>
    <w:unhideWhenUsed/>
    <w:rsid w:val="004C21D2"/>
    <w:pPr>
      <w:tabs>
        <w:tab w:val="center" w:pos="4513"/>
        <w:tab w:val="right" w:pos="9026"/>
      </w:tabs>
    </w:pPr>
  </w:style>
  <w:style w:type="character" w:customStyle="1" w:styleId="FooterChar">
    <w:name w:val="Footer Char"/>
    <w:basedOn w:val="DefaultParagraphFont"/>
    <w:link w:val="Footer"/>
    <w:uiPriority w:val="99"/>
    <w:rsid w:val="004C21D2"/>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93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27C71-FD4F-4B67-BB55-90EAEB8AD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Nika Kurent</dc:creator>
  <cp:keywords/>
  <dc:description/>
  <cp:lastModifiedBy>Sally Elkes</cp:lastModifiedBy>
  <cp:revision>5</cp:revision>
  <dcterms:created xsi:type="dcterms:W3CDTF">2019-11-18T12:23:00Z</dcterms:created>
  <dcterms:modified xsi:type="dcterms:W3CDTF">2019-12-03T07:58:00Z</dcterms:modified>
</cp:coreProperties>
</file>